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6C" w:rsidRPr="00654024" w:rsidRDefault="006D1A6C" w:rsidP="006D1A6C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54024">
        <w:rPr>
          <w:rFonts w:ascii="Times New Roman" w:hAnsi="Times New Roman" w:cs="Times New Roman"/>
          <w:color w:val="FF0000"/>
          <w:sz w:val="32"/>
          <w:szCs w:val="32"/>
        </w:rPr>
        <w:t>Урок мужества и экскурсия,</w:t>
      </w:r>
    </w:p>
    <w:p w:rsidR="006D1A6C" w:rsidRPr="00654024" w:rsidRDefault="006D1A6C" w:rsidP="006D1A6C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54024">
        <w:rPr>
          <w:rFonts w:ascii="Times New Roman" w:hAnsi="Times New Roman" w:cs="Times New Roman"/>
          <w:color w:val="FF0000"/>
          <w:sz w:val="32"/>
          <w:szCs w:val="32"/>
        </w:rPr>
        <w:t>посвященн</w:t>
      </w:r>
      <w:r>
        <w:rPr>
          <w:rFonts w:ascii="Times New Roman" w:hAnsi="Times New Roman" w:cs="Times New Roman"/>
          <w:color w:val="FF0000"/>
          <w:sz w:val="32"/>
          <w:szCs w:val="32"/>
        </w:rPr>
        <w:t>ые</w:t>
      </w:r>
      <w:r w:rsidRPr="00654024">
        <w:rPr>
          <w:rFonts w:ascii="Times New Roman" w:hAnsi="Times New Roman" w:cs="Times New Roman"/>
          <w:color w:val="FF0000"/>
          <w:sz w:val="32"/>
          <w:szCs w:val="32"/>
        </w:rPr>
        <w:t xml:space="preserve"> 2 февраля – Дню победы в Сталинградской битве</w:t>
      </w:r>
    </w:p>
    <w:p w:rsidR="006D1A6C" w:rsidRDefault="006D1A6C" w:rsidP="006D1A6C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54024">
        <w:rPr>
          <w:rFonts w:ascii="Times New Roman" w:hAnsi="Times New Roman" w:cs="Times New Roman"/>
          <w:color w:val="FF0000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обучающихся </w:t>
      </w:r>
      <w:r w:rsidRPr="00654024">
        <w:rPr>
          <w:rFonts w:ascii="Times New Roman" w:hAnsi="Times New Roman" w:cs="Times New Roman"/>
          <w:color w:val="FF0000"/>
          <w:sz w:val="32"/>
          <w:szCs w:val="32"/>
        </w:rPr>
        <w:t>1-11класс</w:t>
      </w:r>
      <w:r>
        <w:rPr>
          <w:rFonts w:ascii="Times New Roman" w:hAnsi="Times New Roman" w:cs="Times New Roman"/>
          <w:color w:val="FF0000"/>
          <w:sz w:val="32"/>
          <w:szCs w:val="32"/>
        </w:rPr>
        <w:t>ов</w:t>
      </w:r>
      <w:r w:rsidRPr="00654024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B1033" w:rsidRPr="008B1033" w:rsidRDefault="008B1033" w:rsidP="006D1A6C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F2F9D" w:rsidRPr="008B1033" w:rsidRDefault="00F45BF5">
      <w:pPr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 xml:space="preserve">1-2 февраля в МКОУ «Приморская СШ» в комплексном историко-краеведческом музее «Красная Гвоздика» день открытых дверей, посвященный Дню победы в Сталинградской битве. </w:t>
      </w:r>
    </w:p>
    <w:p w:rsidR="00F45BF5" w:rsidRPr="008B1033" w:rsidRDefault="00F45BF5">
      <w:pPr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 xml:space="preserve">Члены совета </w:t>
      </w:r>
      <w:proofErr w:type="gramStart"/>
      <w:r w:rsidRPr="008B1033">
        <w:rPr>
          <w:rFonts w:ascii="Times New Roman" w:hAnsi="Times New Roman" w:cs="Times New Roman"/>
          <w:sz w:val="24"/>
          <w:szCs w:val="24"/>
        </w:rPr>
        <w:t>музея</w:t>
      </w:r>
      <w:proofErr w:type="gramEnd"/>
      <w:r w:rsidRPr="008B1033">
        <w:rPr>
          <w:rFonts w:ascii="Times New Roman" w:hAnsi="Times New Roman" w:cs="Times New Roman"/>
          <w:sz w:val="24"/>
          <w:szCs w:val="24"/>
        </w:rPr>
        <w:t xml:space="preserve"> обучающиеся 6-7 классов Дадашова Гюнай, </w:t>
      </w:r>
      <w:proofErr w:type="spellStart"/>
      <w:r w:rsidRPr="008B1033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Pr="008B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33">
        <w:rPr>
          <w:rFonts w:ascii="Times New Roman" w:hAnsi="Times New Roman" w:cs="Times New Roman"/>
          <w:sz w:val="24"/>
          <w:szCs w:val="24"/>
        </w:rPr>
        <w:t>Шакер</w:t>
      </w:r>
      <w:proofErr w:type="spellEnd"/>
      <w:r w:rsidRPr="008B1033">
        <w:rPr>
          <w:rFonts w:ascii="Times New Roman" w:hAnsi="Times New Roman" w:cs="Times New Roman"/>
          <w:sz w:val="24"/>
          <w:szCs w:val="24"/>
        </w:rPr>
        <w:t>, Акимов Александр под руководством заведующей музея Исайкиной Юлии Витальевны провели урок мужества и экскурсию для обучающихся 1-11 классов.</w:t>
      </w:r>
      <w:r w:rsidR="008B076B" w:rsidRPr="008B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A55" w:rsidRPr="008B1033" w:rsidRDefault="00302A55" w:rsidP="00302A55">
      <w:pPr>
        <w:pStyle w:val="a3"/>
        <w:rPr>
          <w:b/>
          <w:color w:val="000000"/>
        </w:rPr>
      </w:pPr>
      <w:r w:rsidRPr="008B1033">
        <w:rPr>
          <w:b/>
          <w:color w:val="000000"/>
        </w:rPr>
        <w:t>27 миллионов павших, не вернувшихся с кровавых полей войны посвящается…</w:t>
      </w:r>
      <w:r w:rsidRPr="008B1033">
        <w:rPr>
          <w:rStyle w:val="apple-converted-space"/>
          <w:b/>
          <w:color w:val="000000"/>
        </w:rPr>
        <w:t> </w:t>
      </w:r>
      <w:r w:rsidRPr="008B1033">
        <w:rPr>
          <w:b/>
          <w:color w:val="000000"/>
        </w:rPr>
        <w:br/>
      </w:r>
    </w:p>
    <w:p w:rsidR="00302A55" w:rsidRPr="008B1033" w:rsidRDefault="00302A55" w:rsidP="00302A55">
      <w:pPr>
        <w:pStyle w:val="a3"/>
        <w:rPr>
          <w:b/>
          <w:color w:val="000000"/>
        </w:rPr>
      </w:pPr>
      <w:r w:rsidRPr="008B1033">
        <w:rPr>
          <w:b/>
          <w:color w:val="000000"/>
        </w:rPr>
        <w:t>Славным ветеранам Великой Отечественной войны, выстоявшим, победившим, подарившим миру жизнь и счастье, посвящается...</w:t>
      </w:r>
    </w:p>
    <w:p w:rsidR="00302A55" w:rsidRPr="008B1033" w:rsidRDefault="00302A55" w:rsidP="00302A55">
      <w:pPr>
        <w:pStyle w:val="a3"/>
        <w:rPr>
          <w:b/>
          <w:color w:val="000000"/>
        </w:rPr>
      </w:pPr>
      <w:r w:rsidRPr="008B1033">
        <w:rPr>
          <w:b/>
          <w:color w:val="000000"/>
        </w:rPr>
        <w:t>Поколению, вступающему в жизнь, посвящается...</w:t>
      </w:r>
    </w:p>
    <w:p w:rsidR="00302A55" w:rsidRPr="008B1033" w:rsidRDefault="00302A55" w:rsidP="00302A55">
      <w:pPr>
        <w:pStyle w:val="a3"/>
        <w:rPr>
          <w:color w:val="000000"/>
        </w:rPr>
      </w:pPr>
      <w:r w:rsidRPr="008B1033">
        <w:rPr>
          <w:color w:val="000000"/>
        </w:rPr>
        <w:t>Сталинградская битва началась 17 июля 1942 года. И длилась 200 дней и ночей, о чем нам напоминают количество ступенек на мамаевом кургане. 2 февраля – стал Днем победы Сталинградской битвы и разгрома фашистских войск.</w:t>
      </w:r>
    </w:p>
    <w:p w:rsidR="00302A55" w:rsidRPr="008B1033" w:rsidRDefault="00302A55" w:rsidP="00302A55">
      <w:pPr>
        <w:pStyle w:val="a3"/>
        <w:rPr>
          <w:color w:val="000000"/>
        </w:rPr>
      </w:pPr>
      <w:r w:rsidRPr="008B1033">
        <w:rPr>
          <w:color w:val="000000"/>
        </w:rPr>
        <w:t>И пробил час. Удар отброшен первый</w:t>
      </w:r>
      <w:r w:rsidRPr="008B1033">
        <w:rPr>
          <w:color w:val="000000"/>
        </w:rPr>
        <w:br/>
        <w:t>От Сталинграда пятится злодей</w:t>
      </w:r>
      <w:proofErr w:type="gramStart"/>
      <w:r w:rsidRPr="008B1033">
        <w:rPr>
          <w:rStyle w:val="apple-converted-space"/>
          <w:color w:val="000000"/>
        </w:rPr>
        <w:t> </w:t>
      </w:r>
      <w:r w:rsidRPr="008B1033">
        <w:rPr>
          <w:color w:val="000000"/>
        </w:rPr>
        <w:br/>
        <w:t>И</w:t>
      </w:r>
      <w:proofErr w:type="gramEnd"/>
      <w:r w:rsidRPr="008B1033">
        <w:rPr>
          <w:color w:val="000000"/>
        </w:rPr>
        <w:t xml:space="preserve"> ахнул мир узнав, что значит верность,</w:t>
      </w:r>
      <w:r w:rsidRPr="008B1033">
        <w:rPr>
          <w:color w:val="000000"/>
        </w:rPr>
        <w:br/>
        <w:t>Что значит ярость верящих людей.</w:t>
      </w:r>
    </w:p>
    <w:p w:rsidR="00302A55" w:rsidRPr="008B1033" w:rsidRDefault="00302A55" w:rsidP="00302A55">
      <w:pPr>
        <w:pStyle w:val="a3"/>
        <w:rPr>
          <w:color w:val="000000"/>
        </w:rPr>
      </w:pPr>
      <w:r w:rsidRPr="008B1033">
        <w:rPr>
          <w:color w:val="000000"/>
        </w:rPr>
        <w:t>Это одно из самых важных, самых кровопролитных и жестоких сражений, которое имело огромное значение в развитие дальнейших событий Великой Отечественной войны.</w:t>
      </w:r>
    </w:p>
    <w:p w:rsidR="00302A55" w:rsidRPr="008B1033" w:rsidRDefault="00302A55" w:rsidP="00302A55">
      <w:pPr>
        <w:pStyle w:val="a3"/>
        <w:rPr>
          <w:color w:val="FF0000"/>
        </w:rPr>
      </w:pPr>
      <w:r w:rsidRPr="008B1033">
        <w:rPr>
          <w:color w:val="000000"/>
        </w:rPr>
        <w:t xml:space="preserve">В этих боях рождались тысячи героев, показавшие образцы мужества, отваги, самоотверженности. Среди них были представители всех родов войск Вооруженных Сил СССР. </w:t>
      </w:r>
      <w:r w:rsidRPr="008B1033">
        <w:t>Вся страна узнала имена Павлова и его товарищей, которые в центре города обороняли дом, ставший важным опорном пунктом. Оказавшись в окружении, они геройски отразили многочисленные яростные атаки врага и удержали дом.</w:t>
      </w:r>
    </w:p>
    <w:p w:rsidR="00302A55" w:rsidRPr="008B1033" w:rsidRDefault="00302A55" w:rsidP="00302A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1033">
        <w:rPr>
          <w:rFonts w:ascii="Times New Roman" w:hAnsi="Times New Roman" w:cs="Times New Roman"/>
          <w:color w:val="000000"/>
          <w:sz w:val="24"/>
          <w:szCs w:val="24"/>
        </w:rPr>
        <w:t xml:space="preserve">Помним подвиги матроса Михаила </w:t>
      </w:r>
      <w:proofErr w:type="spellStart"/>
      <w:r w:rsidRPr="008B1033">
        <w:rPr>
          <w:rFonts w:ascii="Times New Roman" w:hAnsi="Times New Roman" w:cs="Times New Roman"/>
          <w:color w:val="000000"/>
          <w:sz w:val="24"/>
          <w:szCs w:val="24"/>
        </w:rPr>
        <w:t>Паникахи</w:t>
      </w:r>
      <w:proofErr w:type="spellEnd"/>
      <w:r w:rsidRPr="008B1033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живым факелом бросился на вражеский танк </w:t>
      </w:r>
      <w:proofErr w:type="spellStart"/>
      <w:r w:rsidRPr="008B1033">
        <w:rPr>
          <w:rFonts w:ascii="Times New Roman" w:hAnsi="Times New Roman" w:cs="Times New Roman"/>
          <w:color w:val="000000"/>
          <w:sz w:val="24"/>
          <w:szCs w:val="24"/>
        </w:rPr>
        <w:t>иуничтожил</w:t>
      </w:r>
      <w:proofErr w:type="spellEnd"/>
      <w:r w:rsidRPr="008B1033">
        <w:rPr>
          <w:rFonts w:ascii="Times New Roman" w:hAnsi="Times New Roman" w:cs="Times New Roman"/>
          <w:color w:val="000000"/>
          <w:sz w:val="24"/>
          <w:szCs w:val="24"/>
        </w:rPr>
        <w:t xml:space="preserve"> его; пулеметчика Николая Сердюков, закрывшего своим телом амбразуру вражеского </w:t>
      </w:r>
      <w:proofErr w:type="spellStart"/>
      <w:r w:rsidRPr="008B1033">
        <w:rPr>
          <w:rFonts w:ascii="Times New Roman" w:hAnsi="Times New Roman" w:cs="Times New Roman"/>
          <w:color w:val="000000"/>
          <w:sz w:val="24"/>
          <w:szCs w:val="24"/>
        </w:rPr>
        <w:t>ДЗОТа</w:t>
      </w:r>
      <w:proofErr w:type="spellEnd"/>
      <w:r w:rsidRPr="008B1033">
        <w:rPr>
          <w:rFonts w:ascii="Times New Roman" w:hAnsi="Times New Roman" w:cs="Times New Roman"/>
          <w:color w:val="000000"/>
          <w:sz w:val="24"/>
          <w:szCs w:val="24"/>
        </w:rPr>
        <w:t xml:space="preserve">; летчика Виктора </w:t>
      </w:r>
      <w:proofErr w:type="spellStart"/>
      <w:r w:rsidRPr="008B1033">
        <w:rPr>
          <w:rFonts w:ascii="Times New Roman" w:hAnsi="Times New Roman" w:cs="Times New Roman"/>
          <w:color w:val="000000"/>
          <w:sz w:val="24"/>
          <w:szCs w:val="24"/>
        </w:rPr>
        <w:t>Рогальского</w:t>
      </w:r>
      <w:proofErr w:type="spellEnd"/>
      <w:r w:rsidRPr="008B1033">
        <w:rPr>
          <w:rFonts w:ascii="Times New Roman" w:hAnsi="Times New Roman" w:cs="Times New Roman"/>
          <w:color w:val="000000"/>
          <w:sz w:val="24"/>
          <w:szCs w:val="24"/>
        </w:rPr>
        <w:t xml:space="preserve">, повторившего в небе Сталинграда бессмертный подвиг Гастелло; связиста Матвея Путилова, ценой своей жизни, зажав </w:t>
      </w:r>
      <w:proofErr w:type="gramStart"/>
      <w:r w:rsidRPr="008B1033">
        <w:rPr>
          <w:rFonts w:ascii="Times New Roman" w:hAnsi="Times New Roman" w:cs="Times New Roman"/>
          <w:color w:val="000000"/>
          <w:sz w:val="24"/>
          <w:szCs w:val="24"/>
        </w:rPr>
        <w:t>зубами</w:t>
      </w:r>
      <w:proofErr w:type="gramEnd"/>
      <w:r w:rsidRPr="008B1033">
        <w:rPr>
          <w:rFonts w:ascii="Times New Roman" w:hAnsi="Times New Roman" w:cs="Times New Roman"/>
          <w:color w:val="000000"/>
          <w:sz w:val="24"/>
          <w:szCs w:val="24"/>
        </w:rPr>
        <w:t xml:space="preserve"> концы оборванного телефонного провода, восстановил связь; танкиста Сергея Маркина кровью написавшего перед смертью на броне танка «Я умираю, моя Родина!», санинструктора </w:t>
      </w:r>
      <w:proofErr w:type="gramStart"/>
      <w:r w:rsidRPr="008B1033">
        <w:rPr>
          <w:rFonts w:ascii="Times New Roman" w:hAnsi="Times New Roman" w:cs="Times New Roman"/>
          <w:color w:val="000000"/>
          <w:sz w:val="24"/>
          <w:szCs w:val="24"/>
        </w:rPr>
        <w:t>Гули</w:t>
      </w:r>
      <w:proofErr w:type="gramEnd"/>
      <w:r w:rsidRPr="008B1033">
        <w:rPr>
          <w:rFonts w:ascii="Times New Roman" w:hAnsi="Times New Roman" w:cs="Times New Roman"/>
          <w:color w:val="000000"/>
          <w:sz w:val="24"/>
          <w:szCs w:val="24"/>
        </w:rPr>
        <w:t xml:space="preserve"> Королевой и других героев.</w:t>
      </w:r>
    </w:p>
    <w:p w:rsidR="00302A55" w:rsidRPr="008B1033" w:rsidRDefault="00302A55" w:rsidP="00302A55">
      <w:pPr>
        <w:pStyle w:val="a3"/>
        <w:shd w:val="clear" w:color="auto" w:fill="FFFFFF"/>
        <w:spacing w:line="280" w:lineRule="atLeast"/>
        <w:jc w:val="both"/>
      </w:pPr>
      <w:r w:rsidRPr="008B1033">
        <w:rPr>
          <w:color w:val="000000"/>
        </w:rPr>
        <w:t xml:space="preserve"> А также мы чтим память </w:t>
      </w:r>
      <w:proofErr w:type="gramStart"/>
      <w:r w:rsidRPr="008B1033">
        <w:rPr>
          <w:color w:val="000000"/>
        </w:rPr>
        <w:t>Героя Советского Союза Семенова Павла Афанасьевича погребенного</w:t>
      </w:r>
      <w:proofErr w:type="gramEnd"/>
      <w:r w:rsidRPr="008B1033">
        <w:rPr>
          <w:color w:val="000000"/>
        </w:rPr>
        <w:t xml:space="preserve"> на Приморской земле, чье имя носит наша школа.</w:t>
      </w:r>
      <w:r w:rsidRPr="008B1033">
        <w:t xml:space="preserve">       С первого дня войны он принял участие в боях как командир роты танков Т-34 на Западном фронте. </w:t>
      </w:r>
    </w:p>
    <w:p w:rsidR="00302A55" w:rsidRPr="008B1033" w:rsidRDefault="00302A55" w:rsidP="00302A55">
      <w:pPr>
        <w:spacing w:after="169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28 июля 1942 года капитан П. А. Семёнов, имея в распоряжении 3 танка Т-34, организовал оборону совхоза «Первомайский» и в течение суток удерживал занятые позиции, при этом было уничтожено 3 танка и 5 противотанковых орудий противника. За это время из района боевых действий было эвакуировано 8 повреждённых советских танков и 10 автомашин, восстановлено 3 автомашины. За успешно проведённую операцию он был награждён орденом Красной Звезды.</w:t>
      </w:r>
    </w:p>
    <w:p w:rsidR="00302A55" w:rsidRPr="008B1033" w:rsidRDefault="00302A55" w:rsidP="00302A55">
      <w:pPr>
        <w:spacing w:after="169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Весной 1942 года Семенов был направлен на фронт на должность заместителя командира 1-го танкового батальона 169-й танковой бригады, сражавшейся в районе Сталинграда.</w:t>
      </w:r>
    </w:p>
    <w:p w:rsidR="00302A55" w:rsidRPr="008B1033" w:rsidRDefault="00302A55" w:rsidP="00302A55">
      <w:pPr>
        <w:spacing w:after="169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Здесь, в ходе сражения </w:t>
      </w:r>
      <w:proofErr w:type="gramStart"/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танковой</w:t>
      </w:r>
      <w:proofErr w:type="gramEnd"/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двумя моторизованными пехотными дивизиями вермахта на подступах к Сталинграду капитан Семёнов, заменивший погибшего механика-водителя своего танка, получил тяжёлое ранение и был эвакуирован с поля боя. В ходе этого боя батальон под командованием капитана П.А.Семенова (состоявший из 14 танков Т-34) ударил во фланг немецких дивизий, уничтожил 6 танков, 4 бронемашины, 6 ПТР, 68 автомашин с пехотой и грузами, истребил до 400 солдат и офицеров противника.</w:t>
      </w:r>
    </w:p>
    <w:p w:rsidR="00302A55" w:rsidRPr="008B1033" w:rsidRDefault="00302A55" w:rsidP="00302A55">
      <w:pPr>
        <w:spacing w:after="169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 огнём противника П. А. Семёнова переправили через Волгу и к утру 24 августа доставили в госпиталь, где вечером 25 августа 1942 года он скончался от полученных ран и ожогов и был похоронен в селе Луговая </w:t>
      </w:r>
      <w:proofErr w:type="spellStart"/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Пролейка</w:t>
      </w:r>
      <w:proofErr w:type="spellEnd"/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Ему было всего 29 лет.</w:t>
      </w:r>
    </w:p>
    <w:p w:rsidR="00302A55" w:rsidRPr="008B1033" w:rsidRDefault="00302A55" w:rsidP="00302A55">
      <w:pPr>
        <w:spacing w:after="169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мае 1958 года, в связи со строительством Волжской ГЭС, захоронение героя было перенесено в парк посёлка Приморск Быковского района Волгоградской области.</w:t>
      </w:r>
    </w:p>
    <w:p w:rsidR="00302A55" w:rsidRPr="008B1033" w:rsidRDefault="00302A55" w:rsidP="0030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награжден</w:t>
      </w:r>
    </w:p>
    <w:p w:rsidR="00302A55" w:rsidRPr="008B1033" w:rsidRDefault="00302A55" w:rsidP="00302A55">
      <w:pPr>
        <w:numPr>
          <w:ilvl w:val="0"/>
          <w:numId w:val="1"/>
        </w:numPr>
        <w:spacing w:before="100" w:beforeAutospacing="1" w:after="100" w:afterAutospacing="1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медалью «Золотая Звезда» </w:t>
      </w:r>
    </w:p>
    <w:p w:rsidR="00302A55" w:rsidRPr="008B1033" w:rsidRDefault="00302A55" w:rsidP="00302A55">
      <w:pPr>
        <w:numPr>
          <w:ilvl w:val="0"/>
          <w:numId w:val="1"/>
        </w:numPr>
        <w:spacing w:before="100" w:beforeAutospacing="1" w:after="100" w:afterAutospacing="1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Ленина</w:t>
      </w:r>
    </w:p>
    <w:p w:rsidR="00302A55" w:rsidRPr="008B1033" w:rsidRDefault="00302A55" w:rsidP="00302A55">
      <w:pPr>
        <w:numPr>
          <w:ilvl w:val="0"/>
          <w:numId w:val="1"/>
        </w:numPr>
        <w:spacing w:before="100" w:beforeAutospacing="1" w:after="100" w:afterAutospacing="1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Красной Звезды</w:t>
      </w:r>
    </w:p>
    <w:p w:rsidR="00302A55" w:rsidRPr="008B1033" w:rsidRDefault="00302A55" w:rsidP="00302A55">
      <w:pPr>
        <w:numPr>
          <w:ilvl w:val="0"/>
          <w:numId w:val="1"/>
        </w:numPr>
        <w:spacing w:before="100" w:beforeAutospacing="1" w:after="100" w:afterAutospacing="1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медалями СССР</w:t>
      </w:r>
    </w:p>
    <w:p w:rsidR="00302A55" w:rsidRPr="008B1033" w:rsidRDefault="00302A55" w:rsidP="00302A55">
      <w:pPr>
        <w:spacing w:before="339" w:after="169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</w:t>
      </w:r>
    </w:p>
    <w:p w:rsidR="00302A55" w:rsidRPr="008B1033" w:rsidRDefault="00302A55" w:rsidP="00302A55">
      <w:pPr>
        <w:numPr>
          <w:ilvl w:val="0"/>
          <w:numId w:val="2"/>
        </w:numPr>
        <w:spacing w:before="100" w:beforeAutospacing="1" w:after="100" w:afterAutospacing="1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П. А. Семёнова названа малая планета — астероид (2475) Семёнов, открытый в 1972 году астрономом Л. В. Журавлёвой.</w:t>
      </w:r>
    </w:p>
    <w:p w:rsidR="00302A55" w:rsidRPr="008B1033" w:rsidRDefault="00302A55" w:rsidP="00302A55">
      <w:pPr>
        <w:numPr>
          <w:ilvl w:val="0"/>
          <w:numId w:val="2"/>
        </w:numPr>
        <w:spacing w:before="100" w:beforeAutospacing="1" w:after="100" w:afterAutospacing="1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парка посёлка Приморск на могиле Героя Советского Союза П. А. Семёнова установлен памятник — фигура танкиста со знаменем в руке.</w:t>
      </w:r>
    </w:p>
    <w:p w:rsidR="00302A55" w:rsidRPr="008B1033" w:rsidRDefault="00302A55" w:rsidP="00302A55">
      <w:pPr>
        <w:numPr>
          <w:ilvl w:val="0"/>
          <w:numId w:val="2"/>
        </w:numPr>
        <w:spacing w:before="100" w:beforeAutospacing="1" w:after="100" w:afterAutospacing="1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Именем П. А. Семёнова назван </w:t>
      </w:r>
      <w:proofErr w:type="spellStart"/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Сормовский</w:t>
      </w:r>
      <w:proofErr w:type="spellEnd"/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механический техникум</w:t>
      </w:r>
    </w:p>
    <w:p w:rsidR="00302A55" w:rsidRPr="008B1033" w:rsidRDefault="00302A55" w:rsidP="00302A55">
      <w:pPr>
        <w:numPr>
          <w:ilvl w:val="0"/>
          <w:numId w:val="2"/>
        </w:numPr>
        <w:spacing w:before="100" w:beforeAutospacing="1" w:after="100" w:afterAutospacing="1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П. А. Семёнова названа Приморская школа</w:t>
      </w:r>
    </w:p>
    <w:p w:rsidR="00302A55" w:rsidRPr="008B1033" w:rsidRDefault="00302A55" w:rsidP="00302A55">
      <w:pPr>
        <w:pStyle w:val="a3"/>
        <w:rPr>
          <w:color w:val="000000"/>
        </w:rPr>
      </w:pPr>
      <w:r w:rsidRPr="008B1033">
        <w:rPr>
          <w:color w:val="000000"/>
        </w:rPr>
        <w:t>Там, где двести дней и ночей</w:t>
      </w:r>
      <w:r w:rsidRPr="008B1033">
        <w:rPr>
          <w:rStyle w:val="apple-converted-space"/>
          <w:color w:val="000000"/>
        </w:rPr>
        <w:t> </w:t>
      </w:r>
      <w:r w:rsidRPr="008B1033">
        <w:rPr>
          <w:color w:val="000000"/>
        </w:rPr>
        <w:br/>
        <w:t>бушевала великая битва,</w:t>
      </w:r>
      <w:r w:rsidRPr="008B1033">
        <w:rPr>
          <w:rStyle w:val="apple-converted-space"/>
          <w:color w:val="000000"/>
        </w:rPr>
        <w:t> </w:t>
      </w:r>
      <w:r w:rsidRPr="008B1033">
        <w:rPr>
          <w:color w:val="000000"/>
        </w:rPr>
        <w:br/>
        <w:t>Там, где кровью тысяч людей</w:t>
      </w:r>
      <w:proofErr w:type="gramStart"/>
      <w:r w:rsidRPr="008B1033">
        <w:rPr>
          <w:color w:val="000000"/>
        </w:rPr>
        <w:br/>
        <w:t>К</w:t>
      </w:r>
      <w:proofErr w:type="gramEnd"/>
      <w:r w:rsidRPr="008B1033">
        <w:rPr>
          <w:color w:val="000000"/>
        </w:rPr>
        <w:t>аждый метр земли пропитан,</w:t>
      </w:r>
      <w:r w:rsidRPr="008B1033">
        <w:rPr>
          <w:color w:val="000000"/>
        </w:rPr>
        <w:br/>
        <w:t>Там, где сила советских солдат</w:t>
      </w:r>
      <w:r w:rsidRPr="008B1033">
        <w:rPr>
          <w:color w:val="000000"/>
        </w:rPr>
        <w:br/>
        <w:t>Сокрушала фашистскую силу,</w:t>
      </w:r>
      <w:r w:rsidRPr="008B1033">
        <w:rPr>
          <w:color w:val="000000"/>
        </w:rPr>
        <w:br/>
      </w:r>
      <w:r w:rsidRPr="008B1033">
        <w:rPr>
          <w:color w:val="000000"/>
        </w:rPr>
        <w:lastRenderedPageBreak/>
        <w:t>Там давно уже пушки молчат</w:t>
      </w:r>
      <w:r w:rsidRPr="008B1033">
        <w:rPr>
          <w:color w:val="000000"/>
        </w:rPr>
        <w:br/>
        <w:t>И поля от пожарищ остыли.</w:t>
      </w:r>
      <w:r w:rsidRPr="008B1033">
        <w:rPr>
          <w:color w:val="000000"/>
        </w:rPr>
        <w:br/>
        <w:t>Там сегодня над Волгой-рекой</w:t>
      </w:r>
      <w:r w:rsidRPr="008B1033">
        <w:rPr>
          <w:rStyle w:val="apple-converted-space"/>
          <w:color w:val="000000"/>
        </w:rPr>
        <w:t> </w:t>
      </w:r>
      <w:r w:rsidRPr="008B1033">
        <w:rPr>
          <w:color w:val="000000"/>
        </w:rPr>
        <w:br/>
        <w:t>на священной земле Сталинграда</w:t>
      </w:r>
      <w:proofErr w:type="gramStart"/>
      <w:r w:rsidRPr="008B1033">
        <w:rPr>
          <w:rStyle w:val="apple-converted-space"/>
          <w:color w:val="000000"/>
        </w:rPr>
        <w:t> </w:t>
      </w:r>
      <w:r w:rsidRPr="008B1033">
        <w:rPr>
          <w:color w:val="000000"/>
        </w:rPr>
        <w:br/>
        <w:t>Р</w:t>
      </w:r>
      <w:proofErr w:type="gramEnd"/>
      <w:r w:rsidRPr="008B1033">
        <w:rPr>
          <w:color w:val="000000"/>
        </w:rPr>
        <w:t>вется к солнцу цветок полевой</w:t>
      </w:r>
      <w:r w:rsidRPr="008B1033">
        <w:rPr>
          <w:rStyle w:val="apple-converted-space"/>
          <w:color w:val="000000"/>
        </w:rPr>
        <w:t> </w:t>
      </w:r>
      <w:r w:rsidRPr="008B1033">
        <w:rPr>
          <w:color w:val="000000"/>
        </w:rPr>
        <w:br/>
        <w:t>Из-под каски пробитой солдатской.</w:t>
      </w:r>
      <w:r w:rsidRPr="008B1033">
        <w:rPr>
          <w:color w:val="000000"/>
        </w:rPr>
        <w:br/>
        <w:t>Жизнь! Во благо и счастье людское</w:t>
      </w:r>
      <w:r w:rsidRPr="008B1033">
        <w:rPr>
          <w:rStyle w:val="apple-converted-space"/>
          <w:color w:val="000000"/>
        </w:rPr>
        <w:t> </w:t>
      </w:r>
      <w:r w:rsidRPr="008B1033">
        <w:rPr>
          <w:color w:val="000000"/>
        </w:rPr>
        <w:br/>
        <w:t>за него, за счастье твое и моё</w:t>
      </w:r>
      <w:proofErr w:type="gramStart"/>
      <w:r w:rsidRPr="008B1033">
        <w:rPr>
          <w:rStyle w:val="apple-converted-space"/>
          <w:color w:val="000000"/>
        </w:rPr>
        <w:t> </w:t>
      </w:r>
      <w:r w:rsidRPr="008B1033">
        <w:rPr>
          <w:color w:val="000000"/>
        </w:rPr>
        <w:br/>
        <w:t>С</w:t>
      </w:r>
      <w:proofErr w:type="gramEnd"/>
      <w:r w:rsidRPr="008B1033">
        <w:rPr>
          <w:color w:val="000000"/>
        </w:rPr>
        <w:t>вои жизни отдали герои.</w:t>
      </w:r>
    </w:p>
    <w:p w:rsidR="00302A55" w:rsidRPr="008B1033" w:rsidRDefault="00302A55" w:rsidP="00302A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1033">
        <w:rPr>
          <w:rFonts w:ascii="Times New Roman" w:hAnsi="Times New Roman" w:cs="Times New Roman"/>
          <w:color w:val="000000"/>
          <w:sz w:val="24"/>
          <w:szCs w:val="24"/>
        </w:rPr>
        <w:t>Мамаев курган – место самых ожесточенных боев в период Сталинградской битвы и 15 октября 1957 года на Мамаевом кургане был открыт величественный памятник – ансамбль героям Сталинградской битвы.</w:t>
      </w:r>
    </w:p>
    <w:p w:rsidR="00302A55" w:rsidRPr="008B1033" w:rsidRDefault="00302A55" w:rsidP="00302A55">
      <w:pPr>
        <w:pStyle w:val="a3"/>
        <w:rPr>
          <w:color w:val="000000"/>
        </w:rPr>
      </w:pPr>
      <w:r w:rsidRPr="008B1033">
        <w:rPr>
          <w:color w:val="000000"/>
        </w:rPr>
        <w:t>Вечная слава героям, павшим за свободу и независимость.</w:t>
      </w:r>
    </w:p>
    <w:p w:rsidR="00302A55" w:rsidRPr="008B1033" w:rsidRDefault="00302A55" w:rsidP="00302A55">
      <w:pPr>
        <w:pStyle w:val="a3"/>
        <w:rPr>
          <w:color w:val="000000"/>
        </w:rPr>
      </w:pPr>
      <w:r w:rsidRPr="008B1033">
        <w:rPr>
          <w:color w:val="000000"/>
        </w:rPr>
        <w:t xml:space="preserve">Отдадим дань памяти живым. И почтим память погибших и умерших минутой молчания. </w:t>
      </w:r>
    </w:p>
    <w:p w:rsidR="008B076B" w:rsidRPr="008B1033" w:rsidRDefault="008B076B">
      <w:pPr>
        <w:rPr>
          <w:rFonts w:ascii="Times New Roman" w:hAnsi="Times New Roman" w:cs="Times New Roman"/>
          <w:sz w:val="24"/>
          <w:szCs w:val="24"/>
        </w:rPr>
      </w:pPr>
    </w:p>
    <w:sectPr w:rsidR="008B076B" w:rsidRPr="008B1033" w:rsidSect="00A5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0356"/>
    <w:multiLevelType w:val="multilevel"/>
    <w:tmpl w:val="669A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9310D"/>
    <w:multiLevelType w:val="multilevel"/>
    <w:tmpl w:val="44B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BF5"/>
    <w:rsid w:val="0020500C"/>
    <w:rsid w:val="00302A55"/>
    <w:rsid w:val="003F2F9D"/>
    <w:rsid w:val="006D1A6C"/>
    <w:rsid w:val="007E1F52"/>
    <w:rsid w:val="00896C3D"/>
    <w:rsid w:val="008B076B"/>
    <w:rsid w:val="008B1033"/>
    <w:rsid w:val="00A54038"/>
    <w:rsid w:val="00C044C6"/>
    <w:rsid w:val="00F4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A55"/>
  </w:style>
  <w:style w:type="paragraph" w:styleId="a4">
    <w:name w:val="No Spacing"/>
    <w:uiPriority w:val="1"/>
    <w:qFormat/>
    <w:rsid w:val="00302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2017-02-01T17:34:00Z</dcterms:created>
  <dcterms:modified xsi:type="dcterms:W3CDTF">2017-03-14T15:15:00Z</dcterms:modified>
</cp:coreProperties>
</file>