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54" w:rsidRDefault="00BE5E54" w:rsidP="00BE5E5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«Приморская СШ»</w:t>
      </w:r>
    </w:p>
    <w:p w:rsidR="00BE5E54" w:rsidRDefault="00BE5E54" w:rsidP="00BE5E54">
      <w:pPr>
        <w:pStyle w:val="a5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796"/>
        <w:gridCol w:w="4775"/>
      </w:tblGrid>
      <w:tr w:rsidR="00BE5E54" w:rsidRPr="003623C6" w:rsidTr="00D3004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54" w:rsidRPr="003623C6" w:rsidRDefault="00BE5E54" w:rsidP="00D3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6">
              <w:rPr>
                <w:rFonts w:ascii="Times New Roman" w:hAnsi="Times New Roman" w:cs="Times New Roman"/>
              </w:rPr>
              <w:t>СОГЛАСОВАНО:</w:t>
            </w:r>
          </w:p>
          <w:p w:rsidR="00BE5E54" w:rsidRPr="003623C6" w:rsidRDefault="00BE5E54" w:rsidP="00D3004A">
            <w:pPr>
              <w:jc w:val="both"/>
              <w:rPr>
                <w:rFonts w:ascii="Times New Roman" w:hAnsi="Times New Roman" w:cs="Times New Roman"/>
              </w:rPr>
            </w:pPr>
            <w:r w:rsidRPr="003623C6">
              <w:rPr>
                <w:rFonts w:ascii="Times New Roman" w:hAnsi="Times New Roman" w:cs="Times New Roman"/>
              </w:rPr>
              <w:t>Председатель ПК</w:t>
            </w:r>
          </w:p>
          <w:p w:rsidR="00BE5E54" w:rsidRPr="003623C6" w:rsidRDefault="00BE5E54" w:rsidP="00D3004A">
            <w:pPr>
              <w:jc w:val="both"/>
              <w:rPr>
                <w:rFonts w:ascii="Times New Roman" w:hAnsi="Times New Roman" w:cs="Times New Roman"/>
              </w:rPr>
            </w:pPr>
            <w:r w:rsidRPr="003623C6">
              <w:rPr>
                <w:rFonts w:ascii="Times New Roman" w:hAnsi="Times New Roman" w:cs="Times New Roman"/>
              </w:rPr>
              <w:t xml:space="preserve">________О.Г. </w:t>
            </w:r>
            <w:proofErr w:type="spellStart"/>
            <w:r w:rsidRPr="003623C6">
              <w:rPr>
                <w:rFonts w:ascii="Times New Roman" w:hAnsi="Times New Roman" w:cs="Times New Roman"/>
              </w:rPr>
              <w:t>Наследникова</w:t>
            </w:r>
            <w:proofErr w:type="spellEnd"/>
          </w:p>
          <w:p w:rsidR="00BE5E54" w:rsidRPr="003623C6" w:rsidRDefault="00BE5E54" w:rsidP="00BE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6">
              <w:rPr>
                <w:rFonts w:ascii="Times New Roman" w:hAnsi="Times New Roman" w:cs="Times New Roman"/>
              </w:rPr>
              <w:t xml:space="preserve">Протокол №4  от </w:t>
            </w:r>
            <w:r>
              <w:rPr>
                <w:rFonts w:ascii="Times New Roman" w:hAnsi="Times New Roman" w:cs="Times New Roman"/>
              </w:rPr>
              <w:t>20.12.2018г.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54" w:rsidRPr="003623C6" w:rsidRDefault="00BE5E54" w:rsidP="00D3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6">
              <w:rPr>
                <w:rFonts w:ascii="Times New Roman" w:hAnsi="Times New Roman" w:cs="Times New Roman"/>
              </w:rPr>
              <w:t>УТВЕРЖДАЮ:</w:t>
            </w:r>
          </w:p>
          <w:p w:rsidR="00BE5E54" w:rsidRPr="003623C6" w:rsidRDefault="00BE5E54" w:rsidP="00D3004A">
            <w:pPr>
              <w:jc w:val="both"/>
              <w:rPr>
                <w:rFonts w:ascii="Times New Roman" w:hAnsi="Times New Roman" w:cs="Times New Roman"/>
              </w:rPr>
            </w:pPr>
            <w:r w:rsidRPr="003623C6">
              <w:rPr>
                <w:rFonts w:ascii="Times New Roman" w:hAnsi="Times New Roman" w:cs="Times New Roman"/>
              </w:rPr>
              <w:t xml:space="preserve">Директор </w:t>
            </w:r>
          </w:p>
          <w:p w:rsidR="00BE5E54" w:rsidRPr="003623C6" w:rsidRDefault="00BE5E54" w:rsidP="00D3004A">
            <w:pPr>
              <w:jc w:val="both"/>
              <w:rPr>
                <w:rFonts w:ascii="Times New Roman" w:hAnsi="Times New Roman" w:cs="Times New Roman"/>
              </w:rPr>
            </w:pPr>
            <w:r w:rsidRPr="003623C6">
              <w:rPr>
                <w:rFonts w:ascii="Times New Roman" w:hAnsi="Times New Roman" w:cs="Times New Roman"/>
              </w:rPr>
              <w:t>____________ Л.И. Чижова</w:t>
            </w:r>
          </w:p>
          <w:p w:rsidR="00BE5E54" w:rsidRPr="003623C6" w:rsidRDefault="00BE5E54" w:rsidP="00BE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20.12.</w:t>
            </w:r>
            <w:r w:rsidRPr="003623C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623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5101D" w:rsidRPr="00F82401" w:rsidRDefault="0005101D" w:rsidP="000510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401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05101D" w:rsidRPr="0005101D" w:rsidRDefault="0005101D" w:rsidP="000510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безопасности проведения новогодних праздников в школе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5101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 </w:t>
      </w:r>
      <w:hyperlink r:id="rId4" w:tooltip="Требования безопасности" w:history="1">
        <w:r w:rsidRPr="0005101D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требования безопасности</w:t>
        </w:r>
      </w:hyperlink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вся полнота ответственности за соблюдение требований охраны труда и обеспечение безопасности участников культур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но-массового мероприятия возлагается на руководителя и должностных лиц образова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учреждения.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Лица, ответственные за проведение праздника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Приказом руководителя образовательного учреждения назначаются ответственные (далее - организаторы) за проведение культурно-массового мероприятия. Приказ доводят до организаторов мероприятия.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Организаторы должны быть работниками образовательного учреждения и с ними должны быть проведены все виды инструктажей и </w:t>
      </w:r>
      <w:proofErr w:type="gramStart"/>
      <w:r w:rsidRPr="0005101D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5101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работе.</w:t>
      </w:r>
    </w:p>
    <w:p w:rsidR="0005101D" w:rsidRPr="00AD240C" w:rsidRDefault="0005101D" w:rsidP="0005101D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240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Инструктаж организаторов и участников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С организаторами в обязательном порядке должен быть проведен целевой инструктаж (по организации и проведению культурно-массовых мероприятий в учрежде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нии). Инструктаж проводит специалист по </w:t>
      </w:r>
      <w:hyperlink r:id="rId5" w:tooltip="Охрана труда" w:history="1">
        <w:r w:rsidRPr="0005101D">
          <w:rPr>
            <w:rFonts w:ascii="Times New Roman" w:hAnsi="Times New Roman" w:cs="Times New Roman"/>
            <w:sz w:val="24"/>
            <w:szCs w:val="24"/>
            <w:lang w:eastAsia="ru-RU"/>
          </w:rPr>
          <w:t>охране труда</w:t>
        </w:r>
      </w:hyperlink>
      <w:r w:rsidRPr="0005101D">
        <w:rPr>
          <w:rFonts w:ascii="Times New Roman" w:hAnsi="Times New Roman" w:cs="Times New Roman"/>
          <w:sz w:val="24"/>
          <w:szCs w:val="24"/>
          <w:lang w:eastAsia="ru-RU"/>
        </w:rPr>
        <w:t> или руководитель образова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учреждения с записью в журнале установленной формы.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В свою очередь, организаторы проведения мероприятий должны провести инст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руктаж по правилам безопасности со всеми участниками массового мероприятия (с деть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ми в дошкольных учреждениях - в форме беседы) с регистрацией в журнале установ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ленной формы.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На время проведения массового мероприятия необходимо</w:t>
      </w:r>
      <w:r w:rsidRPr="0005101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5101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обеспечить дежурство 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образовательного учреждения. Число дежурящих должно быть достаточным для поддержания порядка и безопасности участников, но не менее </w:t>
      </w:r>
      <w:r w:rsidR="00F824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t xml:space="preserve"> че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ловек.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На случай отключения электроэнергии в помещениях с массовым пребыванием людей у организаторов должны быть электрические фонари с автономным питанием.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 отсутствии в помещении достаточного искусственного освещения все культур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но-массовые мероприятия должны проводиться только в светлое время суток.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Для оказания первой доврачебной помощи в случае ухудшения здоровья или получения травмы участником мероприятия </w:t>
      </w:r>
      <w:r w:rsidRPr="0005101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организаторы должны быть обеспечены аптечками, 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t>укомплектованными необходимыми медикаментами и перевязочными средствами.</w:t>
      </w:r>
    </w:p>
    <w:p w:rsidR="0005101D" w:rsidRPr="00AD240C" w:rsidRDefault="0005101D" w:rsidP="0005101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D24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Противопожарные меры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Помещения для проведения культурно-массовых мероприятий должны быть обес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печены первичными средствами пожаротушения в количестве и наборе, соответствую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щих противопожарным нормам. Первичные средства пожаротушения рекомендуется располагать в смежных помещениях.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учреждениях этажи и помещения с массовым пребыванием людей должны быть оборудованы автоматической системой пожарной сигнализации.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Деревянные конструкции, драпировки и т. п. элементы в актовых (зрительных, танцевальных, спортивных) залах должны быть обработаны огнезащитными составами с обязательным оформлением акта организацией, выполнившей данную работу.</w:t>
      </w:r>
    </w:p>
    <w:p w:rsidR="0005101D" w:rsidRPr="00AD240C" w:rsidRDefault="0005101D" w:rsidP="0005101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D240C">
        <w:rPr>
          <w:rFonts w:ascii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Возможные опасные факторы при проведе</w:t>
      </w:r>
      <w:r w:rsidRPr="00AD240C">
        <w:rPr>
          <w:rFonts w:ascii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softHyphen/>
        <w:t>нии праздника Обеспечение помещения эвакуационными выходами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 проведении культурно-массовых мероприятий возможно воздействие на уча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стников следующих опасных и вредных факторов: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10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пожарная опасность, вызванная аварийными режимами в электрической сети (короткое замыкание,</w:t>
      </w:r>
      <w:proofErr w:type="gramEnd"/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токовые перегрузки, большие переходные сопротивле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ния и т. п.);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 xml:space="preserve">• аварийная ситуация, связанная с отключением электропитания </w:t>
      </w:r>
      <w:r w:rsidR="00F82401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• шалости и хулиганские действия участников, нарушение правил и культуры по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во время массового мероприятия;</w:t>
      </w:r>
    </w:p>
    <w:p w:rsid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• использование пиротехнических изделий.</w:t>
      </w:r>
    </w:p>
    <w:p w:rsid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Помещения для массовых мероприятий должны быть обеспечены не менее чем двумя эвакуационными выходами, отвечающими требованиям норм проектирования и обозначенными указателями с надписью "Выход", а сами помещения в зданиях с го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рючими перекрытиями не должны быть расположены выше второго этажа.</w:t>
      </w:r>
    </w:p>
    <w:p w:rsid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Окна помещений, где проводятся культурно-массовые мероприятия, не должны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br/>
        <w:t>иметь глухих решеток.</w:t>
      </w:r>
    </w:p>
    <w:p w:rsidR="0005101D" w:rsidRPr="00AD240C" w:rsidRDefault="0005101D" w:rsidP="0005101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D24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Требования безопасности перед началом праздника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Лица, назначенные организаторами проведения культурно-массовых мероприятий, перед их началом должны тщательно осмотреть все используемые помещения, эвакуа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ционные пути и выходы и убедиться в отсутствии нарушений правил пожарной безопас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Организаторы не могут самостоятельно менять сценарий мероприятия, время на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чала и окончания, самостоятельно предпринимать какие-либо действия по изменению </w:t>
      </w:r>
      <w:hyperlink r:id="rId6" w:tooltip="Программы мероприятий" w:history="1">
        <w:r w:rsidRPr="0005101D">
          <w:rPr>
            <w:rFonts w:ascii="Times New Roman" w:hAnsi="Times New Roman" w:cs="Times New Roman"/>
            <w:sz w:val="24"/>
            <w:szCs w:val="24"/>
            <w:lang w:eastAsia="ru-RU"/>
          </w:rPr>
          <w:t>программы мероприятия</w:t>
        </w:r>
      </w:hyperlink>
      <w:r w:rsidRPr="000510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Все указания руководителя образовательного учреждения при проведении куль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турно-массового мероприятия должны строго выполняться.</w:t>
      </w:r>
    </w:p>
    <w:p w:rsidR="0005101D" w:rsidRPr="00AD240C" w:rsidRDefault="0005101D" w:rsidP="0005101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D24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Требования безопасности во время проведения праздника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Не разрешается курение, применение открытого огня (факелы, свечи, канделябры и т. п.), дуговых прожекторов, фейерверков и других видов огневых эффектов, которые могут привести к пожару.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В местах массового пребывания участников мероприятия постоянно должны нахо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диться организаторы и дежурные.</w:t>
      </w:r>
    </w:p>
    <w:p w:rsid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 проведении мероприятий не допускать заполнения помещений людь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 сверхустановленной нормы. 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Запрещается уменьшать ширину проходов между ряда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ми и устанавливать в проходах дополнительные кресла, стулья и т. п.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Во время мероприятий необходимо организовать дежурство во всех помещениях, относящихся к культурно-массовому мероприятию (сцена, зальные помещения, коридо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ры, гардеробы и т. п.).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101D">
        <w:rPr>
          <w:rFonts w:ascii="Times New Roman" w:hAnsi="Times New Roman" w:cs="Times New Roman"/>
          <w:sz w:val="24"/>
          <w:szCs w:val="24"/>
          <w:lang w:eastAsia="ru-RU"/>
        </w:rPr>
        <w:t>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 и к ним должны быть приняты соответствующие меры воздействия (в зависимости от степени антиобщественного поведения и возраста).</w:t>
      </w:r>
      <w:proofErr w:type="gramEnd"/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 проведении культурно-массового мероприятия в вечернее время запрещается преднамеренно отключать электрическое освещение, в т. ч. на короткое время.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Категорически запрещается полностью гасить свет в помещениях во время спек</w:t>
      </w:r>
      <w:r w:rsidRPr="0005101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таклей и представлений.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Запрещается участие в культурно-массовом мероприятии детей и взрослых, оде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тых в костюмы из ваты, марли, бумаги и других аналогичных воспламеняющихся матери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алов, не пропитанных огнезащитным составом.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Правила оформления и установки елки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240C">
        <w:rPr>
          <w:rFonts w:ascii="Times New Roman" w:hAnsi="Times New Roman" w:cs="Times New Roman"/>
          <w:sz w:val="24"/>
          <w:szCs w:val="24"/>
          <w:lang w:eastAsia="ru-RU"/>
        </w:rPr>
        <w:t>При проведении новогодних праздников:</w:t>
      </w:r>
      <w:r w:rsidRPr="00AD24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10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 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t>елку устанавливают на устойчивом основании и с таким расчетом, чтобы ветви не касались стен и потолка;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- елка должна размещаться так, чтобы не препятствовать эвакуации из поме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щения;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световое оформление елки можно осуществлять только </w:t>
      </w:r>
      <w:proofErr w:type="spellStart"/>
      <w:r w:rsidRPr="0005101D">
        <w:rPr>
          <w:rFonts w:ascii="Times New Roman" w:hAnsi="Times New Roman" w:cs="Times New Roman"/>
          <w:sz w:val="24"/>
          <w:szCs w:val="24"/>
          <w:lang w:eastAsia="ru-RU"/>
        </w:rPr>
        <w:t>электрогирляндами</w:t>
      </w:r>
      <w:proofErr w:type="spellEnd"/>
      <w:r w:rsidRPr="0005101D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водского изготовления. Иллюминация должна быть выполнена с соблюдени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ем правил устройства электроустановок (ПУЭ);</w:t>
      </w:r>
    </w:p>
    <w:p w:rsid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-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действиями в чрезвычайной ситуации возлагается на руково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дителя образовательного учреждения или на лицо, замещающее его на период проведе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ния культурно-массового мероприятия.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 любых признаках чрезвычайной ситуации (сигнал аварии, крики людей, запах дыма, запах жженой изоляции </w:t>
      </w:r>
      <w:hyperlink r:id="rId7" w:tooltip="Электропроводка" w:history="1">
        <w:r w:rsidRPr="0005101D">
          <w:rPr>
            <w:rFonts w:ascii="Times New Roman" w:hAnsi="Times New Roman" w:cs="Times New Roman"/>
            <w:sz w:val="24"/>
            <w:szCs w:val="24"/>
            <w:lang w:eastAsia="ru-RU"/>
          </w:rPr>
          <w:t>электрических проводов</w:t>
        </w:r>
      </w:hyperlink>
      <w:r w:rsidRPr="0005101D">
        <w:rPr>
          <w:rFonts w:ascii="Times New Roman" w:hAnsi="Times New Roman" w:cs="Times New Roman"/>
          <w:sz w:val="24"/>
          <w:szCs w:val="24"/>
          <w:lang w:eastAsia="ru-RU"/>
        </w:rPr>
        <w:t> и т. п.) первоочередная задача организаторов - обеспечить безопасность участников мероприятия и создать условия для быстрой эвакуации.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образовательного учреждения, а в случае его временного отсутствия </w:t>
      </w:r>
      <w:proofErr w:type="gramStart"/>
      <w:r w:rsidRPr="0005101D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5101D">
        <w:rPr>
          <w:rFonts w:ascii="Times New Roman" w:hAnsi="Times New Roman" w:cs="Times New Roman"/>
          <w:sz w:val="24"/>
          <w:szCs w:val="24"/>
          <w:lang w:eastAsia="ru-RU"/>
        </w:rPr>
        <w:t>редставитель администрации, должен быть оперативно извещен о чрезвычайной ситу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ации, ее развитии, тяжести связанных с ней последствий.</w:t>
      </w:r>
    </w:p>
    <w:p w:rsid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 возникшем пожаре действия всех лиц, находящихся в помещениях, должны соответствовать требованиям инструкции по </w:t>
      </w:r>
      <w:hyperlink r:id="rId8" w:tooltip="Пожарная безопасность" w:history="1">
        <w:r w:rsidRPr="0005101D">
          <w:rPr>
            <w:rFonts w:ascii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  <w:r w:rsidRPr="0005101D">
        <w:rPr>
          <w:rFonts w:ascii="Times New Roman" w:hAnsi="Times New Roman" w:cs="Times New Roman"/>
          <w:sz w:val="24"/>
          <w:szCs w:val="24"/>
          <w:lang w:eastAsia="ru-RU"/>
        </w:rPr>
        <w:t>, утвержденной руководителем образовательного учреждения.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24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Правила поведения в чрезвычайных ситуациях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Для человека, оказавшегося в месте массового скопления людей в момент чрезвы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чайной ситуации, существуют две основные задачи, на которых он должен сосредото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читься: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• защитить грудную клетку от сдавливания;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• постараться не упасть.</w:t>
      </w:r>
    </w:p>
    <w:p w:rsidR="00AD240C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При эвакуации участников мероприятия запрещается нагибаться за оброненными вещами, наклоняться, поправлять обувь, реагировать на боль, останавливаться в бегу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щей толпе, поднимать руки над головой (можно погибнуть от сдавливания грудной клет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ки), опускать руки вниз (их невозможно будет вытащить).</w:t>
      </w:r>
      <w:r w:rsidR="00FF1F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Организаторы должны приложить все усилия, чтобы контролировать поведение участников в чрезвычайной ситуации.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Разговаривать с эвакуируемыми следует твердо, уверенно, безапелляционно пред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принимать любые меры, направленные на стабилизацию настроения, исключение эффектных состояний.</w:t>
      </w:r>
    </w:p>
    <w:p w:rsidR="0005101D" w:rsidRPr="0005101D" w:rsidRDefault="00AD240C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5101D" w:rsidRPr="0005101D">
        <w:rPr>
          <w:rFonts w:ascii="Times New Roman" w:hAnsi="Times New Roman" w:cs="Times New Roman"/>
          <w:sz w:val="24"/>
          <w:szCs w:val="24"/>
          <w:lang w:eastAsia="ru-RU"/>
        </w:rPr>
        <w:t>еобходимо заблаговременно разработать планы действий для обучающихся и персонала на случай возникновения наиболее вероятных чрезвычайных ситуаций.</w:t>
      </w:r>
    </w:p>
    <w:p w:rsidR="00AD240C" w:rsidRDefault="0005101D" w:rsidP="0005101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Лицам, пострадавшим в чрезвычайной ситуации, должна быть своевременно ока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зана первая доврачебная помощь и в случае необходимости обеспечена доставка в ле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чебное учреждение. Приемы и способы оказания доврачебной помощи должны соот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ветствовать инструкции по первой доврачебной помощи, действующей в учреждении.</w:t>
      </w:r>
    </w:p>
    <w:p w:rsidR="00FF1F75" w:rsidRPr="00AD240C" w:rsidRDefault="0005101D" w:rsidP="0005101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D24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Требования безопасности по окончании праздника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Организаторы культурно-массового мероприятия должны обеспечить быструю вы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дачу верхней одежды и обуви из гардеробной учреждения; убрать в отведенное место используемый инвентарь, приспособления, декорации и т. п.; тщательно проветрить все помещения и обеспечить их влажную уборку.</w:t>
      </w:r>
    </w:p>
    <w:p w:rsidR="0005101D" w:rsidRP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Перед закрытием учреждения при обнаружении забытых свертков, пакетов, сумок следует быть предельно осторожными, поскольку они могут быть "забыты" не случайно.</w:t>
      </w:r>
    </w:p>
    <w:p w:rsidR="0005101D" w:rsidRDefault="0005101D" w:rsidP="000510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01D">
        <w:rPr>
          <w:rFonts w:ascii="Times New Roman" w:hAnsi="Times New Roman" w:cs="Times New Roman"/>
          <w:sz w:val="24"/>
          <w:szCs w:val="24"/>
          <w:lang w:eastAsia="ru-RU"/>
        </w:rPr>
        <w:t>Проверить противопожарное состояние помещений, закрыть окна, форточки, фра</w:t>
      </w:r>
      <w:r w:rsidRPr="0005101D">
        <w:rPr>
          <w:rFonts w:ascii="Times New Roman" w:hAnsi="Times New Roman" w:cs="Times New Roman"/>
          <w:sz w:val="24"/>
          <w:szCs w:val="24"/>
          <w:lang w:eastAsia="ru-RU"/>
        </w:rPr>
        <w:softHyphen/>
        <w:t>муги. Перед уходом из помещений отключить электропитание.</w:t>
      </w:r>
    </w:p>
    <w:p w:rsidR="00F82401" w:rsidRDefault="00AD240C" w:rsidP="00F824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Инструкцию</w:t>
      </w:r>
      <w:r w:rsidR="00F824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F82401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F82401">
        <w:rPr>
          <w:rFonts w:ascii="Times New Roman" w:hAnsi="Times New Roman" w:cs="Times New Roman"/>
          <w:sz w:val="24"/>
          <w:szCs w:val="24"/>
          <w:lang w:eastAsia="ru-RU"/>
        </w:rPr>
        <w:t xml:space="preserve"> за пожарную безопасность Т.С. </w:t>
      </w:r>
      <w:proofErr w:type="spellStart"/>
      <w:r w:rsidR="00F82401">
        <w:rPr>
          <w:rFonts w:ascii="Times New Roman" w:hAnsi="Times New Roman" w:cs="Times New Roman"/>
          <w:sz w:val="24"/>
          <w:szCs w:val="24"/>
          <w:lang w:eastAsia="ru-RU"/>
        </w:rPr>
        <w:t>Линцова</w:t>
      </w:r>
      <w:proofErr w:type="spellEnd"/>
    </w:p>
    <w:p w:rsidR="00F82401" w:rsidRPr="0005101D" w:rsidRDefault="00AD240C" w:rsidP="00F824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824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D240C" w:rsidRPr="0005101D" w:rsidRDefault="00AD240C" w:rsidP="00F824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2EE1" w:rsidRPr="0005101D" w:rsidRDefault="00FF2EE1" w:rsidP="0005101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F2EE1" w:rsidRPr="0005101D" w:rsidSect="00FF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01D"/>
    <w:rsid w:val="00043F66"/>
    <w:rsid w:val="0005101D"/>
    <w:rsid w:val="001F0BB7"/>
    <w:rsid w:val="00224A01"/>
    <w:rsid w:val="00283E48"/>
    <w:rsid w:val="002A194B"/>
    <w:rsid w:val="003005F8"/>
    <w:rsid w:val="0032409F"/>
    <w:rsid w:val="003421CC"/>
    <w:rsid w:val="004B7441"/>
    <w:rsid w:val="005518F3"/>
    <w:rsid w:val="00626312"/>
    <w:rsid w:val="00743F60"/>
    <w:rsid w:val="00753FAF"/>
    <w:rsid w:val="007A473E"/>
    <w:rsid w:val="00844A0F"/>
    <w:rsid w:val="00866F3E"/>
    <w:rsid w:val="009603B7"/>
    <w:rsid w:val="00A46BF1"/>
    <w:rsid w:val="00AD240C"/>
    <w:rsid w:val="00B57929"/>
    <w:rsid w:val="00BD0290"/>
    <w:rsid w:val="00BE49DE"/>
    <w:rsid w:val="00BE4BD3"/>
    <w:rsid w:val="00BE5E54"/>
    <w:rsid w:val="00DD45F1"/>
    <w:rsid w:val="00F82401"/>
    <w:rsid w:val="00FF1F75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54"/>
  </w:style>
  <w:style w:type="paragraph" w:styleId="2">
    <w:name w:val="heading 2"/>
    <w:basedOn w:val="a"/>
    <w:link w:val="20"/>
    <w:uiPriority w:val="9"/>
    <w:qFormat/>
    <w:rsid w:val="00051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1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1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510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10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101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5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01D"/>
    <w:rPr>
      <w:color w:val="0000FF"/>
      <w:u w:val="single"/>
    </w:rPr>
  </w:style>
  <w:style w:type="paragraph" w:styleId="a5">
    <w:name w:val="No Spacing"/>
    <w:link w:val="a6"/>
    <w:uiPriority w:val="1"/>
    <w:qFormat/>
    <w:rsid w:val="0005101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E5E54"/>
  </w:style>
  <w:style w:type="table" w:styleId="a7">
    <w:name w:val="Table Grid"/>
    <w:basedOn w:val="a1"/>
    <w:rsid w:val="00BE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yelektroprovod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grammi_meropriyatij/" TargetMode="External"/><Relationship Id="rId5" Type="http://schemas.openxmlformats.org/officeDocument/2006/relationships/hyperlink" Target="https://pandia.ru/text/category/ohrana_tru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trebovaniya_bezopasnost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2018-12-25T04:55:00Z</cp:lastPrinted>
  <dcterms:created xsi:type="dcterms:W3CDTF">2018-12-21T09:06:00Z</dcterms:created>
  <dcterms:modified xsi:type="dcterms:W3CDTF">2018-12-25T04:55:00Z</dcterms:modified>
</cp:coreProperties>
</file>